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年度卫生健康人才培养市级补助项目自评表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卫生健康人才培养市级补助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鄂州市中心医院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卫生健康人才培养</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176万元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医护人员培养</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医生业务水平</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基层卫生人才队伍素质提升</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参培人员对培训效果满意度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95</w:t>
            </w:r>
            <w:bookmarkStart w:id="0" w:name="_GoBack"/>
            <w:bookmarkEnd w:id="0"/>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A6CA4-58BB-460D-B668-030CE0D27B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DBDFED5-4936-4699-AA8C-026992F24D9E}"/>
  </w:font>
  <w:font w:name="方正小标宋简体">
    <w:panose1 w:val="02000000000000000000"/>
    <w:charset w:val="86"/>
    <w:family w:val="script"/>
    <w:pitch w:val="default"/>
    <w:sig w:usb0="00000001" w:usb1="08000000" w:usb2="00000000" w:usb3="00000000" w:csb0="00040000" w:csb1="00000000"/>
    <w:embedRegular r:id="rId3" w:fontKey="{4B1A328B-4972-480F-981D-E9B8617FA37C}"/>
  </w:font>
  <w:font w:name="楷体_GB2312">
    <w:altName w:val="楷体"/>
    <w:panose1 w:val="02010609030101010101"/>
    <w:charset w:val="86"/>
    <w:family w:val="modern"/>
    <w:pitch w:val="default"/>
    <w:sig w:usb0="00000000" w:usb1="00000000" w:usb2="00000000" w:usb3="00000000" w:csb0="00040000" w:csb1="00000000"/>
    <w:embedRegular r:id="rId4" w:fontKey="{A6718C42-2D41-4AE8-A394-14D98DAC7B23}"/>
  </w:font>
  <w:font w:name="仿宋">
    <w:panose1 w:val="02010609060101010101"/>
    <w:charset w:val="86"/>
    <w:family w:val="modern"/>
    <w:pitch w:val="default"/>
    <w:sig w:usb0="800002BF" w:usb1="38CF7CFA" w:usb2="00000016" w:usb3="00000000" w:csb0="00040001" w:csb1="00000000"/>
    <w:embedRegular r:id="rId5" w:fontKey="{EF472CA0-66BE-40F1-814C-2C7388B7EFCD}"/>
  </w:font>
  <w:font w:name="仿宋_GB2312">
    <w:altName w:val="仿宋"/>
    <w:panose1 w:val="02010609030101010101"/>
    <w:charset w:val="86"/>
    <w:family w:val="auto"/>
    <w:pitch w:val="default"/>
    <w:sig w:usb0="00000000" w:usb1="00000000" w:usb2="00000000" w:usb3="00000000" w:csb0="00040000" w:csb1="00000000"/>
    <w:embedRegular r:id="rId6" w:fontKey="{EECD4F1D-9CD5-4C9D-9490-8D070472872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0780744"/>
    <w:rsid w:val="054A0E25"/>
    <w:rsid w:val="0C332F42"/>
    <w:rsid w:val="0E3A5F83"/>
    <w:rsid w:val="142407B6"/>
    <w:rsid w:val="18BC4164"/>
    <w:rsid w:val="19672B2D"/>
    <w:rsid w:val="1AEF6A73"/>
    <w:rsid w:val="1CB11B06"/>
    <w:rsid w:val="1D7C1C8C"/>
    <w:rsid w:val="1E3E5320"/>
    <w:rsid w:val="23B95E70"/>
    <w:rsid w:val="24DF2A28"/>
    <w:rsid w:val="2AAD4A56"/>
    <w:rsid w:val="3518007B"/>
    <w:rsid w:val="368D4394"/>
    <w:rsid w:val="383733B0"/>
    <w:rsid w:val="40C652D1"/>
    <w:rsid w:val="4CB132D9"/>
    <w:rsid w:val="594D02D2"/>
    <w:rsid w:val="5F08021D"/>
    <w:rsid w:val="652A30CC"/>
    <w:rsid w:val="692844CB"/>
    <w:rsid w:val="6E2F0BDE"/>
    <w:rsid w:val="6E5A5127"/>
    <w:rsid w:val="728C2181"/>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2024-04-12T07:26:21Z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