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843" w14:textId="2FAD03D6" w:rsidR="00ED3023" w:rsidRDefault="00ED3023" w:rsidP="00ED3023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2023年度</w:t>
      </w:r>
      <w:r w:rsidR="002C79A8" w:rsidRPr="0056170E">
        <w:rPr>
          <w:rFonts w:ascii="方正小标宋简体" w:eastAsia="方正小标宋简体" w:hAnsi="宋体" w:cs="方正小标宋简体" w:hint="eastAsia"/>
          <w:sz w:val="44"/>
          <w:szCs w:val="44"/>
        </w:rPr>
        <w:t>住院大楼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项目自评表</w:t>
      </w:r>
    </w:p>
    <w:p w14:paraId="7A70C458" w14:textId="0416602B" w:rsidR="000B4F79" w:rsidRDefault="000B4F79" w:rsidP="000B4F79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鄂州市精神卫生中心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 xml:space="preserve"> </w:t>
      </w:r>
      <w:r w:rsidRPr="001A18EF">
        <w:rPr>
          <w:rFonts w:ascii="楷体_GB2312" w:eastAsia="楷体_GB2312" w:hAnsi="仿宋" w:cs="楷体_GB2312"/>
          <w:kern w:val="0"/>
          <w:sz w:val="24"/>
          <w:szCs w:val="24"/>
        </w:rPr>
        <w:t>202</w:t>
      </w:r>
      <w:r w:rsidR="00ED3023">
        <w:rPr>
          <w:rFonts w:ascii="楷体_GB2312" w:eastAsia="楷体_GB2312" w:hAnsi="仿宋" w:cs="楷体_GB2312" w:hint="eastAsia"/>
          <w:kern w:val="0"/>
          <w:sz w:val="24"/>
          <w:szCs w:val="24"/>
        </w:rPr>
        <w:t>4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年</w:t>
      </w:r>
      <w:r w:rsidR="00ED3023">
        <w:rPr>
          <w:rFonts w:ascii="楷体_GB2312" w:eastAsia="楷体_GB2312" w:hAnsi="仿宋" w:cs="楷体_GB2312" w:hint="eastAsia"/>
          <w:kern w:val="0"/>
          <w:sz w:val="24"/>
          <w:szCs w:val="24"/>
        </w:rPr>
        <w:t>4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月</w:t>
      </w:r>
      <w:r w:rsidR="00ED3023">
        <w:rPr>
          <w:rFonts w:ascii="楷体_GB2312" w:eastAsia="楷体_GB2312" w:hAnsi="仿宋" w:cs="楷体_GB2312" w:hint="eastAsia"/>
          <w:kern w:val="0"/>
          <w:sz w:val="24"/>
          <w:szCs w:val="24"/>
        </w:rPr>
        <w:t>1</w:t>
      </w:r>
      <w:r w:rsidRPr="001A18EF">
        <w:rPr>
          <w:rFonts w:ascii="楷体_GB2312" w:eastAsia="楷体_GB2312" w:hAnsi="仿宋" w:cs="楷体_GB2312"/>
          <w:kern w:val="0"/>
          <w:sz w:val="24"/>
          <w:szCs w:val="24"/>
        </w:rPr>
        <w:t>5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1"/>
        <w:gridCol w:w="1318"/>
        <w:gridCol w:w="1316"/>
        <w:gridCol w:w="1092"/>
        <w:gridCol w:w="373"/>
        <w:gridCol w:w="1318"/>
        <w:gridCol w:w="882"/>
      </w:tblGrid>
      <w:tr w:rsidR="001524BE" w14:paraId="23A941C6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5329667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7"/>
            <w:vAlign w:val="center"/>
          </w:tcPr>
          <w:p w14:paraId="764DD9CB" w14:textId="3E3277BB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鄂州市精神卫生</w:t>
            </w:r>
            <w:r w:rsidR="002C7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住院大楼项目</w:t>
            </w:r>
          </w:p>
        </w:tc>
      </w:tr>
      <w:tr w:rsidR="001524BE" w14:paraId="2E9018AE" w14:textId="77777777" w:rsidTr="001524BE">
        <w:trPr>
          <w:trHeight w:val="455"/>
          <w:jc w:val="center"/>
        </w:trPr>
        <w:tc>
          <w:tcPr>
            <w:tcW w:w="1528" w:type="dxa"/>
            <w:gridSpan w:val="2"/>
            <w:vAlign w:val="center"/>
          </w:tcPr>
          <w:p w14:paraId="2F4D1AA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439" w:type="dxa"/>
            <w:gridSpan w:val="2"/>
            <w:vAlign w:val="center"/>
          </w:tcPr>
          <w:p w14:paraId="3C053F35" w14:textId="33DEB7CE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鄂州市卫生健康管理委员会</w:t>
            </w:r>
          </w:p>
        </w:tc>
        <w:tc>
          <w:tcPr>
            <w:tcW w:w="2408" w:type="dxa"/>
            <w:gridSpan w:val="2"/>
            <w:vAlign w:val="center"/>
          </w:tcPr>
          <w:p w14:paraId="30569E5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573" w:type="dxa"/>
            <w:gridSpan w:val="3"/>
            <w:vAlign w:val="center"/>
          </w:tcPr>
          <w:p w14:paraId="0605FB8E" w14:textId="2EC20EF6" w:rsidR="001524BE" w:rsidRPr="001524BE" w:rsidRDefault="001524BE" w:rsidP="001524BE">
            <w:pPr>
              <w:widowControl/>
              <w:snapToGrid w:val="0"/>
              <w:ind w:firstLineChars="100" w:firstLine="18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鄂州市精神卫生中心</w:t>
            </w:r>
          </w:p>
        </w:tc>
      </w:tr>
      <w:tr w:rsidR="001524BE" w14:paraId="4DE1DEDF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690F977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7"/>
            <w:vAlign w:val="center"/>
          </w:tcPr>
          <w:p w14:paraId="16336CCE" w14:textId="7B037F78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√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省直专项</w:t>
            </w:r>
            <w:proofErr w:type="gramEnd"/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1524BE" w14:paraId="6996001F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6D2FE82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7"/>
            <w:vAlign w:val="center"/>
          </w:tcPr>
          <w:p w14:paraId="61EA0385" w14:textId="79830298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="002C79A8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2C79A8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="002C79A8">
              <w:rPr>
                <w:rFonts w:ascii="仿宋_GB2312" w:eastAsia="仿宋_GB2312" w:hAnsi="宋体" w:cs="仿宋_GB2312" w:hint="eastAsia"/>
                <w:kern w:val="0"/>
              </w:rPr>
              <w:t>√</w:t>
            </w:r>
            <w:r w:rsidR="002C79A8">
              <w:rPr>
                <w:rFonts w:ascii="仿宋_GB2312" w:eastAsia="仿宋_GB2312" w:hAnsi="宋体" w:cs="仿宋_GB2312"/>
                <w:kern w:val="0"/>
              </w:rPr>
              <w:t xml:space="preserve">  </w:t>
            </w:r>
          </w:p>
        </w:tc>
      </w:tr>
      <w:tr w:rsidR="001524BE" w14:paraId="7593B098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3A8F9A4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7"/>
            <w:vAlign w:val="center"/>
          </w:tcPr>
          <w:p w14:paraId="321F4B2C" w14:textId="33FAE109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="002C79A8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 w:rsidR="002C79A8">
              <w:rPr>
                <w:rFonts w:ascii="仿宋_GB2312" w:eastAsia="仿宋_GB2312" w:hAnsi="宋体" w:cs="仿宋_GB2312" w:hint="eastAsia"/>
                <w:kern w:val="0"/>
              </w:rPr>
              <w:t>√</w:t>
            </w:r>
          </w:p>
        </w:tc>
      </w:tr>
      <w:tr w:rsidR="001524BE" w14:paraId="6AD2C103" w14:textId="77777777" w:rsidTr="001524BE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DEAC0B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14:paraId="71EFEBF1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1" w:type="dxa"/>
            <w:vAlign w:val="center"/>
          </w:tcPr>
          <w:p w14:paraId="1C3B76F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305073E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6" w:type="dxa"/>
            <w:vAlign w:val="center"/>
          </w:tcPr>
          <w:p w14:paraId="197AE39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5" w:type="dxa"/>
            <w:gridSpan w:val="2"/>
            <w:vAlign w:val="center"/>
          </w:tcPr>
          <w:p w14:paraId="1A79278A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200" w:type="dxa"/>
            <w:gridSpan w:val="2"/>
            <w:vAlign w:val="center"/>
          </w:tcPr>
          <w:p w14:paraId="34EEA84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14:paraId="42B9BE9F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1524BE" w14:paraId="5E019B2E" w14:textId="77777777" w:rsidTr="001524BE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14:paraId="32437578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60FE4D4A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8" w:type="dxa"/>
            <w:vAlign w:val="center"/>
          </w:tcPr>
          <w:p w14:paraId="16E801C7" w14:textId="0F72C940" w:rsidR="001524BE" w:rsidRDefault="0043182A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6500</w:t>
            </w:r>
          </w:p>
        </w:tc>
        <w:tc>
          <w:tcPr>
            <w:tcW w:w="1316" w:type="dxa"/>
            <w:vAlign w:val="center"/>
          </w:tcPr>
          <w:p w14:paraId="5D98E65D" w14:textId="24E8A7FA" w:rsidR="001524BE" w:rsidRDefault="00D160CB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4272.6</w:t>
            </w:r>
          </w:p>
        </w:tc>
        <w:tc>
          <w:tcPr>
            <w:tcW w:w="1465" w:type="dxa"/>
            <w:gridSpan w:val="2"/>
            <w:vAlign w:val="center"/>
          </w:tcPr>
          <w:p w14:paraId="4DCA6B08" w14:textId="20D0B205" w:rsidR="001524BE" w:rsidRDefault="0043182A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66</w:t>
            </w:r>
          </w:p>
        </w:tc>
        <w:tc>
          <w:tcPr>
            <w:tcW w:w="2200" w:type="dxa"/>
            <w:gridSpan w:val="2"/>
            <w:vAlign w:val="center"/>
          </w:tcPr>
          <w:p w14:paraId="6978E54D" w14:textId="7350BFF9" w:rsidR="001524BE" w:rsidRDefault="0043182A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13.2</w:t>
            </w:r>
          </w:p>
        </w:tc>
      </w:tr>
      <w:tr w:rsidR="001524BE" w14:paraId="3453E2F5" w14:textId="77777777" w:rsidTr="001524BE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14:paraId="7EAB163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14:paraId="04811CE6" w14:textId="2E1B935D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="00EA451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14:paraId="683E450C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1" w:type="dxa"/>
            <w:vAlign w:val="center"/>
          </w:tcPr>
          <w:p w14:paraId="37EBBE9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4" w:type="dxa"/>
            <w:gridSpan w:val="2"/>
            <w:vAlign w:val="center"/>
          </w:tcPr>
          <w:p w14:paraId="69FC846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5" w:type="dxa"/>
            <w:gridSpan w:val="2"/>
            <w:vAlign w:val="center"/>
          </w:tcPr>
          <w:p w14:paraId="176FFE18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8" w:type="dxa"/>
            <w:vAlign w:val="center"/>
          </w:tcPr>
          <w:p w14:paraId="3E73ABA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82" w:type="dxa"/>
            <w:vAlign w:val="center"/>
          </w:tcPr>
          <w:p w14:paraId="768DADD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374D6E" w14:paraId="77F22560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136AB98" w14:textId="77777777" w:rsidR="00374D6E" w:rsidRDefault="00374D6E" w:rsidP="00374D6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961B0D8" w14:textId="77777777" w:rsidR="00374D6E" w:rsidRDefault="00374D6E" w:rsidP="00374D6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1" w:type="dxa"/>
            <w:vAlign w:val="center"/>
          </w:tcPr>
          <w:p w14:paraId="33CA4B60" w14:textId="06FFEACC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72BA73EB" w14:textId="018751DC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建筑面积</w:t>
            </w:r>
          </w:p>
        </w:tc>
        <w:tc>
          <w:tcPr>
            <w:tcW w:w="1465" w:type="dxa"/>
            <w:gridSpan w:val="2"/>
            <w:vAlign w:val="center"/>
          </w:tcPr>
          <w:p w14:paraId="75FDFA99" w14:textId="6A583B5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19302.80</w:t>
            </w:r>
            <w:r>
              <w:rPr>
                <w:rFonts w:cs="Arial" w:hint="eastAsia"/>
                <w:sz w:val="20"/>
                <w:szCs w:val="20"/>
              </w:rPr>
              <w:t>平米</w:t>
            </w:r>
          </w:p>
        </w:tc>
        <w:tc>
          <w:tcPr>
            <w:tcW w:w="1318" w:type="dxa"/>
            <w:vAlign w:val="center"/>
          </w:tcPr>
          <w:p w14:paraId="2B83C614" w14:textId="118174AC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19302.80</w:t>
            </w:r>
            <w:r>
              <w:rPr>
                <w:rFonts w:cs="Arial" w:hint="eastAsia"/>
                <w:sz w:val="20"/>
                <w:szCs w:val="20"/>
              </w:rPr>
              <w:t>平米</w:t>
            </w:r>
          </w:p>
        </w:tc>
        <w:tc>
          <w:tcPr>
            <w:tcW w:w="882" w:type="dxa"/>
            <w:vAlign w:val="center"/>
          </w:tcPr>
          <w:p w14:paraId="7952C8E6" w14:textId="77BC39FE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374D6E" w14:paraId="68462A78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F90BD9A" w14:textId="77777777" w:rsidR="00374D6E" w:rsidRDefault="00374D6E" w:rsidP="00374D6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0EC67BD0" w14:textId="7777777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6F889D3F" w14:textId="7A30C22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67056D0D" w14:textId="48DC2CDA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项目总额</w:t>
            </w:r>
          </w:p>
        </w:tc>
        <w:tc>
          <w:tcPr>
            <w:tcW w:w="1465" w:type="dxa"/>
            <w:gridSpan w:val="2"/>
            <w:vAlign w:val="center"/>
          </w:tcPr>
          <w:p w14:paraId="56356C9B" w14:textId="2E65A8C0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8200</w:t>
            </w:r>
            <w:r>
              <w:rPr>
                <w:rFonts w:cs="Arial" w:hint="eastAsia"/>
                <w:sz w:val="20"/>
                <w:szCs w:val="20"/>
              </w:rPr>
              <w:t>万元</w:t>
            </w:r>
          </w:p>
        </w:tc>
        <w:tc>
          <w:tcPr>
            <w:tcW w:w="1318" w:type="dxa"/>
            <w:vAlign w:val="center"/>
          </w:tcPr>
          <w:p w14:paraId="5A944AD4" w14:textId="681163AB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8200</w:t>
            </w:r>
            <w:r>
              <w:rPr>
                <w:rFonts w:cs="Arial" w:hint="eastAsia"/>
                <w:sz w:val="20"/>
                <w:szCs w:val="20"/>
              </w:rPr>
              <w:t>万元</w:t>
            </w:r>
          </w:p>
        </w:tc>
        <w:tc>
          <w:tcPr>
            <w:tcW w:w="882" w:type="dxa"/>
            <w:vAlign w:val="center"/>
          </w:tcPr>
          <w:p w14:paraId="06077CAA" w14:textId="1D06B953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374D6E" w14:paraId="2CDE8CFD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66D83DF2" w14:textId="77777777" w:rsidR="00374D6E" w:rsidRDefault="00374D6E" w:rsidP="00374D6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10CD4C87" w14:textId="7777777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2EFD81D4" w14:textId="66F98120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4E6A70FD" w14:textId="50960A6D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项目按计划开工率</w:t>
            </w:r>
          </w:p>
        </w:tc>
        <w:tc>
          <w:tcPr>
            <w:tcW w:w="1465" w:type="dxa"/>
            <w:gridSpan w:val="2"/>
            <w:vAlign w:val="center"/>
          </w:tcPr>
          <w:p w14:paraId="647D84FB" w14:textId="7E297C45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100%</w:t>
            </w:r>
          </w:p>
        </w:tc>
        <w:tc>
          <w:tcPr>
            <w:tcW w:w="1318" w:type="dxa"/>
            <w:vAlign w:val="center"/>
          </w:tcPr>
          <w:p w14:paraId="3E6380AD" w14:textId="5A98751A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29.14</w:t>
            </w:r>
          </w:p>
        </w:tc>
        <w:tc>
          <w:tcPr>
            <w:tcW w:w="882" w:type="dxa"/>
            <w:vAlign w:val="center"/>
          </w:tcPr>
          <w:p w14:paraId="0A4C517B" w14:textId="3626D334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374D6E" w14:paraId="6F293470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70D38D50" w14:textId="77777777" w:rsidR="00374D6E" w:rsidRDefault="00374D6E" w:rsidP="00374D6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7EE13A3C" w14:textId="7777777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2183F986" w14:textId="5CD27945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5F08488B" w14:textId="4CD5B0DB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项目按计划完工率</w:t>
            </w:r>
          </w:p>
        </w:tc>
        <w:tc>
          <w:tcPr>
            <w:tcW w:w="1465" w:type="dxa"/>
            <w:gridSpan w:val="2"/>
            <w:vAlign w:val="center"/>
          </w:tcPr>
          <w:p w14:paraId="5BD3E58B" w14:textId="18916B83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100%</w:t>
            </w:r>
          </w:p>
        </w:tc>
        <w:tc>
          <w:tcPr>
            <w:tcW w:w="1318" w:type="dxa"/>
            <w:vAlign w:val="center"/>
          </w:tcPr>
          <w:p w14:paraId="6B19F8A9" w14:textId="0A951353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100%</w:t>
            </w:r>
          </w:p>
        </w:tc>
        <w:tc>
          <w:tcPr>
            <w:tcW w:w="882" w:type="dxa"/>
            <w:vAlign w:val="center"/>
          </w:tcPr>
          <w:p w14:paraId="5E654C33" w14:textId="7132C8A8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024FC5" w14:paraId="26438B7F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ACDACD1" w14:textId="77777777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F6B98C7" w14:textId="77777777" w:rsidR="00024FC5" w:rsidRDefault="00024FC5" w:rsidP="00024FC5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1" w:type="dxa"/>
            <w:vAlign w:val="center"/>
          </w:tcPr>
          <w:p w14:paraId="3DD0F5BE" w14:textId="2BB78CC7" w:rsidR="00024FC5" w:rsidRDefault="00024FC5" w:rsidP="00024FC5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</w:tc>
        <w:tc>
          <w:tcPr>
            <w:tcW w:w="2634" w:type="dxa"/>
            <w:gridSpan w:val="2"/>
            <w:vAlign w:val="center"/>
          </w:tcPr>
          <w:p w14:paraId="14703FA3" w14:textId="32F6E818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病床增加</w:t>
            </w:r>
          </w:p>
        </w:tc>
        <w:tc>
          <w:tcPr>
            <w:tcW w:w="1465" w:type="dxa"/>
            <w:gridSpan w:val="2"/>
            <w:vAlign w:val="center"/>
          </w:tcPr>
          <w:p w14:paraId="3145F9E0" w14:textId="6CD79DE1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295</w:t>
            </w:r>
            <w:r>
              <w:rPr>
                <w:rFonts w:cs="Arial" w:hint="eastAsia"/>
                <w:sz w:val="20"/>
                <w:szCs w:val="20"/>
              </w:rPr>
              <w:t>张</w:t>
            </w:r>
          </w:p>
        </w:tc>
        <w:tc>
          <w:tcPr>
            <w:tcW w:w="1318" w:type="dxa"/>
            <w:vAlign w:val="center"/>
          </w:tcPr>
          <w:p w14:paraId="648FDFEA" w14:textId="4761A7E5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295</w:t>
            </w:r>
            <w:r>
              <w:rPr>
                <w:rFonts w:cs="Arial" w:hint="eastAsia"/>
                <w:sz w:val="20"/>
                <w:szCs w:val="20"/>
              </w:rPr>
              <w:t>张</w:t>
            </w:r>
          </w:p>
        </w:tc>
        <w:tc>
          <w:tcPr>
            <w:tcW w:w="882" w:type="dxa"/>
            <w:vAlign w:val="center"/>
          </w:tcPr>
          <w:p w14:paraId="7E8DF02B" w14:textId="5C201CD0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024FC5" w14:paraId="4D64BF4B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084B53F1" w14:textId="77777777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4CDFFEFF" w14:textId="77777777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48464A30" w14:textId="52486D31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</w:tc>
        <w:tc>
          <w:tcPr>
            <w:tcW w:w="2634" w:type="dxa"/>
            <w:gridSpan w:val="2"/>
            <w:vAlign w:val="center"/>
          </w:tcPr>
          <w:p w14:paraId="4B98ED34" w14:textId="4711D2C7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服务住院患者增加</w:t>
            </w:r>
          </w:p>
        </w:tc>
        <w:tc>
          <w:tcPr>
            <w:tcW w:w="1465" w:type="dxa"/>
            <w:gridSpan w:val="2"/>
            <w:vAlign w:val="center"/>
          </w:tcPr>
          <w:p w14:paraId="44D0AE98" w14:textId="26D0AAC4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3540</w:t>
            </w:r>
            <w:r>
              <w:rPr>
                <w:rFonts w:cs="Arial" w:hint="eastAsia"/>
                <w:sz w:val="20"/>
                <w:szCs w:val="20"/>
              </w:rPr>
              <w:t>人次</w:t>
            </w:r>
          </w:p>
        </w:tc>
        <w:tc>
          <w:tcPr>
            <w:tcW w:w="1318" w:type="dxa"/>
            <w:vAlign w:val="center"/>
          </w:tcPr>
          <w:p w14:paraId="14C6DABB" w14:textId="381C877E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3540</w:t>
            </w:r>
            <w:r>
              <w:rPr>
                <w:rFonts w:cs="Arial" w:hint="eastAsia"/>
                <w:sz w:val="20"/>
                <w:szCs w:val="20"/>
              </w:rPr>
              <w:t>人次</w:t>
            </w:r>
          </w:p>
        </w:tc>
        <w:tc>
          <w:tcPr>
            <w:tcW w:w="882" w:type="dxa"/>
            <w:vAlign w:val="center"/>
          </w:tcPr>
          <w:p w14:paraId="2BC205C9" w14:textId="1564246D" w:rsidR="00024FC5" w:rsidRDefault="00024FC5" w:rsidP="00024FC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7FEFD095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2D0B80D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2D5A240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7624E04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4" w:type="dxa"/>
            <w:gridSpan w:val="2"/>
            <w:vAlign w:val="center"/>
          </w:tcPr>
          <w:p w14:paraId="7FBE004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71D8C0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039168C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7C6D15F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1524BE" w14:paraId="25EC788C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2E21E51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655E215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67319763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4" w:type="dxa"/>
            <w:gridSpan w:val="2"/>
            <w:vAlign w:val="center"/>
          </w:tcPr>
          <w:p w14:paraId="7489A52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F92A4F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17D03848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2A0BE8B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374D6E" w14:paraId="24D13A58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7BD95D2F" w14:textId="7777777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CD8DB78" w14:textId="7777777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1" w:type="dxa"/>
            <w:vAlign w:val="center"/>
          </w:tcPr>
          <w:p w14:paraId="28BC5FEB" w14:textId="77777777" w:rsidR="00374D6E" w:rsidRPr="00EA451F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服务对象</w:t>
            </w:r>
          </w:p>
          <w:p w14:paraId="06686D21" w14:textId="5DB88E4A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满意度指标</w:t>
            </w:r>
          </w:p>
        </w:tc>
        <w:tc>
          <w:tcPr>
            <w:tcW w:w="2634" w:type="dxa"/>
            <w:gridSpan w:val="2"/>
            <w:vAlign w:val="center"/>
          </w:tcPr>
          <w:p w14:paraId="6F2F38FE" w14:textId="1173D7C3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受益人数</w:t>
            </w:r>
          </w:p>
        </w:tc>
        <w:tc>
          <w:tcPr>
            <w:tcW w:w="1465" w:type="dxa"/>
            <w:gridSpan w:val="2"/>
            <w:vAlign w:val="center"/>
          </w:tcPr>
          <w:p w14:paraId="01AA5659" w14:textId="760C7C8B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3540</w:t>
            </w:r>
            <w:r>
              <w:rPr>
                <w:rFonts w:cs="Arial" w:hint="eastAsia"/>
                <w:sz w:val="20"/>
                <w:szCs w:val="20"/>
              </w:rPr>
              <w:t>人次</w:t>
            </w:r>
          </w:p>
        </w:tc>
        <w:tc>
          <w:tcPr>
            <w:tcW w:w="1318" w:type="dxa"/>
            <w:vAlign w:val="center"/>
          </w:tcPr>
          <w:p w14:paraId="7EBF415C" w14:textId="43524B35" w:rsidR="00374D6E" w:rsidRDefault="00024FC5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3540</w:t>
            </w:r>
            <w:r>
              <w:rPr>
                <w:rFonts w:cs="Arial" w:hint="eastAsia"/>
                <w:sz w:val="20"/>
                <w:szCs w:val="20"/>
              </w:rPr>
              <w:t>人次</w:t>
            </w:r>
          </w:p>
        </w:tc>
        <w:tc>
          <w:tcPr>
            <w:tcW w:w="882" w:type="dxa"/>
            <w:vAlign w:val="center"/>
          </w:tcPr>
          <w:p w14:paraId="0A3B6CFF" w14:textId="2B83990C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374D6E" w14:paraId="100D40D1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09B8154B" w14:textId="7777777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7615911F" w14:textId="7777777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72084CBF" w14:textId="77777777" w:rsidR="00374D6E" w:rsidRPr="00EA451F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服务对象</w:t>
            </w:r>
          </w:p>
          <w:p w14:paraId="346D38EA" w14:textId="437538F7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满意度指标</w:t>
            </w:r>
          </w:p>
        </w:tc>
        <w:tc>
          <w:tcPr>
            <w:tcW w:w="2634" w:type="dxa"/>
            <w:gridSpan w:val="2"/>
            <w:vAlign w:val="center"/>
          </w:tcPr>
          <w:p w14:paraId="5D2D3D27" w14:textId="56B10D16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设施正常运转率</w:t>
            </w:r>
          </w:p>
        </w:tc>
        <w:tc>
          <w:tcPr>
            <w:tcW w:w="1465" w:type="dxa"/>
            <w:gridSpan w:val="2"/>
            <w:vAlign w:val="center"/>
          </w:tcPr>
          <w:p w14:paraId="2B8FDA56" w14:textId="5812DA8E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100%</w:t>
            </w:r>
          </w:p>
        </w:tc>
        <w:tc>
          <w:tcPr>
            <w:tcW w:w="1318" w:type="dxa"/>
            <w:vAlign w:val="center"/>
          </w:tcPr>
          <w:p w14:paraId="48B7CE90" w14:textId="3BCD19C8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cs="Arial" w:hint="eastAsia"/>
                <w:sz w:val="20"/>
                <w:szCs w:val="20"/>
              </w:rPr>
              <w:t>100%</w:t>
            </w:r>
          </w:p>
        </w:tc>
        <w:tc>
          <w:tcPr>
            <w:tcW w:w="882" w:type="dxa"/>
            <w:vAlign w:val="center"/>
          </w:tcPr>
          <w:p w14:paraId="4E7C426D" w14:textId="26094828" w:rsidR="00374D6E" w:rsidRDefault="00374D6E" w:rsidP="00374D6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4C2830FF" w14:textId="77777777" w:rsidTr="001524BE">
        <w:trPr>
          <w:trHeight w:val="510"/>
          <w:jc w:val="center"/>
        </w:trPr>
        <w:tc>
          <w:tcPr>
            <w:tcW w:w="828" w:type="dxa"/>
            <w:vAlign w:val="center"/>
          </w:tcPr>
          <w:p w14:paraId="677C570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14:paraId="2822D3B3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5B204A0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4" w:type="dxa"/>
            <w:gridSpan w:val="2"/>
            <w:vAlign w:val="center"/>
          </w:tcPr>
          <w:p w14:paraId="00C5AE44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ABB1C81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37414460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5DE8EF10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1524BE" w14:paraId="6301F392" w14:textId="77777777" w:rsidTr="001524BE">
        <w:trPr>
          <w:trHeight w:val="365"/>
          <w:jc w:val="center"/>
        </w:trPr>
        <w:tc>
          <w:tcPr>
            <w:tcW w:w="828" w:type="dxa"/>
            <w:vAlign w:val="center"/>
          </w:tcPr>
          <w:p w14:paraId="3CEC8DF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14:paraId="5A0F02B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0CE7F2F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4" w:type="dxa"/>
            <w:gridSpan w:val="2"/>
            <w:vAlign w:val="center"/>
          </w:tcPr>
          <w:p w14:paraId="3961727B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A71B6B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277B891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4947CFF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1524BE" w14:paraId="66225FFB" w14:textId="77777777" w:rsidTr="00B42CD4">
        <w:trPr>
          <w:trHeight w:val="510"/>
          <w:jc w:val="center"/>
        </w:trPr>
        <w:tc>
          <w:tcPr>
            <w:tcW w:w="828" w:type="dxa"/>
            <w:vAlign w:val="center"/>
          </w:tcPr>
          <w:p w14:paraId="5CEA14C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14:paraId="1B2B45D3" w14:textId="54BD960A" w:rsidR="001524BE" w:rsidRDefault="0043182A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93.2</w:t>
            </w:r>
          </w:p>
        </w:tc>
      </w:tr>
      <w:tr w:rsidR="001524BE" w14:paraId="0CAABC3B" w14:textId="77777777" w:rsidTr="00B42CD4">
        <w:trPr>
          <w:trHeight w:val="3937"/>
          <w:jc w:val="center"/>
        </w:trPr>
        <w:tc>
          <w:tcPr>
            <w:tcW w:w="1528" w:type="dxa"/>
            <w:gridSpan w:val="2"/>
            <w:vAlign w:val="center"/>
          </w:tcPr>
          <w:p w14:paraId="4FC90017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14:paraId="6D155F60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14:paraId="67F8CABA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7"/>
            <w:vAlign w:val="center"/>
          </w:tcPr>
          <w:p w14:paraId="4E862E4A" w14:textId="73DA6A1B" w:rsidR="001524BE" w:rsidRDefault="00EA451F" w:rsidP="00EA451F">
            <w:pPr>
              <w:widowControl/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无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偏差</w:t>
            </w:r>
          </w:p>
        </w:tc>
      </w:tr>
      <w:tr w:rsidR="001524BE" w14:paraId="1AAC4DA3" w14:textId="77777777" w:rsidTr="00B42CD4">
        <w:trPr>
          <w:trHeight w:val="4653"/>
          <w:jc w:val="center"/>
        </w:trPr>
        <w:tc>
          <w:tcPr>
            <w:tcW w:w="1528" w:type="dxa"/>
            <w:gridSpan w:val="2"/>
            <w:vAlign w:val="center"/>
          </w:tcPr>
          <w:p w14:paraId="0D03D3C4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14:paraId="66DFBFBF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7"/>
            <w:vAlign w:val="center"/>
          </w:tcPr>
          <w:p w14:paraId="30CBEF69" w14:textId="5C331AD7" w:rsidR="001524BE" w:rsidRDefault="00EA451F" w:rsidP="001524BE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</w:tbl>
    <w:p w14:paraId="534F9B8C" w14:textId="77777777" w:rsidR="00ED3023" w:rsidRDefault="00ED3023" w:rsidP="00ED3023">
      <w:pPr>
        <w:widowControl/>
        <w:rPr>
          <w:rFonts w:ascii="仿宋_GB2312" w:eastAsia="仿宋_GB2312" w:hAnsi="宋体" w:cs="Times New Roman"/>
          <w:kern w:val="0"/>
        </w:rPr>
      </w:pPr>
      <w:bookmarkStart w:id="0" w:name="_Hlk163738052"/>
      <w:r>
        <w:rPr>
          <w:rFonts w:ascii="仿宋_GB2312" w:eastAsia="仿宋_GB2312" w:hAnsi="宋体" w:cs="仿宋_GB2312" w:hint="eastAsia"/>
          <w:kern w:val="0"/>
        </w:rPr>
        <w:t>备注：</w:t>
      </w:r>
    </w:p>
    <w:p w14:paraId="300F3289" w14:textId="77777777" w:rsidR="00ED3023" w:rsidRDefault="00ED3023" w:rsidP="00ED3023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14:paraId="52128218" w14:textId="77777777" w:rsidR="00ED3023" w:rsidRDefault="00ED3023" w:rsidP="00ED3023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p w14:paraId="2B15A1C5" w14:textId="77777777" w:rsidR="00ED3023" w:rsidRDefault="00ED3023" w:rsidP="00ED3023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3.部门预算项目以二级项目填报，市对下专项转移支付项目、具有特定用途和具体使用目标的共同事权类一般性转移支付以</w:t>
      </w:r>
      <w:proofErr w:type="gramStart"/>
      <w:r>
        <w:rPr>
          <w:rFonts w:ascii="仿宋_GB2312" w:eastAsia="仿宋_GB2312" w:hAnsi="宋体" w:cs="仿宋_GB2312" w:hint="eastAsia"/>
          <w:kern w:val="0"/>
        </w:rPr>
        <w:t>一级项目</w:t>
      </w:r>
      <w:proofErr w:type="gramEnd"/>
      <w:r>
        <w:rPr>
          <w:rFonts w:ascii="仿宋_GB2312" w:eastAsia="仿宋_GB2312" w:hAnsi="宋体" w:cs="仿宋_GB2312" w:hint="eastAsia"/>
          <w:kern w:val="0"/>
        </w:rPr>
        <w:t>填报。</w:t>
      </w:r>
    </w:p>
    <w:bookmarkEnd w:id="0"/>
    <w:p w14:paraId="543BD78F" w14:textId="137D91D0" w:rsidR="00C47A98" w:rsidRPr="00ED3023" w:rsidRDefault="00C47A98" w:rsidP="00ED3023">
      <w:pPr>
        <w:widowControl/>
      </w:pPr>
    </w:p>
    <w:sectPr w:rsidR="00C47A98" w:rsidRPr="00ED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1DCA" w14:textId="77777777" w:rsidR="008142E9" w:rsidRDefault="008142E9" w:rsidP="001524BE">
      <w:r>
        <w:separator/>
      </w:r>
    </w:p>
  </w:endnote>
  <w:endnote w:type="continuationSeparator" w:id="0">
    <w:p w14:paraId="26400C28" w14:textId="77777777" w:rsidR="008142E9" w:rsidRDefault="008142E9" w:rsidP="0015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84BB" w14:textId="77777777" w:rsidR="008142E9" w:rsidRDefault="008142E9" w:rsidP="001524BE">
      <w:r>
        <w:separator/>
      </w:r>
    </w:p>
  </w:footnote>
  <w:footnote w:type="continuationSeparator" w:id="0">
    <w:p w14:paraId="1E682DDC" w14:textId="77777777" w:rsidR="008142E9" w:rsidRDefault="008142E9" w:rsidP="0015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79"/>
    <w:rsid w:val="00024FC5"/>
    <w:rsid w:val="000B4F79"/>
    <w:rsid w:val="001524BE"/>
    <w:rsid w:val="001A18EF"/>
    <w:rsid w:val="002C79A8"/>
    <w:rsid w:val="00374D6E"/>
    <w:rsid w:val="003D60B9"/>
    <w:rsid w:val="0043182A"/>
    <w:rsid w:val="008142E9"/>
    <w:rsid w:val="00932048"/>
    <w:rsid w:val="009A66BD"/>
    <w:rsid w:val="00A65C5B"/>
    <w:rsid w:val="00AE1180"/>
    <w:rsid w:val="00B13692"/>
    <w:rsid w:val="00C47A98"/>
    <w:rsid w:val="00D160CB"/>
    <w:rsid w:val="00D71465"/>
    <w:rsid w:val="00EA451F"/>
    <w:rsid w:val="00ED302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8401D"/>
  <w15:chartTrackingRefBased/>
  <w15:docId w15:val="{69E11322-18EC-4860-B389-FF982A19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4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2023-05-26T00:23:00Z</dcterms:created>
  <dcterms:modified xsi:type="dcterms:W3CDTF">2024-04-11T08:31:00Z</dcterms:modified>
</cp:coreProperties>
</file>