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bookmarkStart w:id="0" w:name="_GoBack"/>
      <w:r>
        <w:rPr>
          <w:rFonts w:hint="eastAsia" w:eastAsia="宋体"/>
          <w:lang w:eastAsia="zh-CN"/>
        </w:rPr>
        <w:drawing>
          <wp:anchor distT="0" distB="0" distL="114300" distR="114300" simplePos="0" relativeHeight="251660288" behindDoc="1" locked="0" layoutInCell="1" allowOverlap="1">
            <wp:simplePos x="0" y="0"/>
            <wp:positionH relativeFrom="column">
              <wp:posOffset>-267335</wp:posOffset>
            </wp:positionH>
            <wp:positionV relativeFrom="paragraph">
              <wp:posOffset>454025</wp:posOffset>
            </wp:positionV>
            <wp:extent cx="1511300" cy="1511300"/>
            <wp:effectExtent l="0" t="0" r="12700" b="12700"/>
            <wp:wrapNone/>
            <wp:docPr id="2" name="图片 1" descr="鄂州市公立医院事务中心　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鄂州市公立医院事务中心　红章"/>
                    <pic:cNvPicPr>
                      <a:picLocks noChangeAspect="1"/>
                    </pic:cNvPicPr>
                  </pic:nvPicPr>
                  <pic:blipFill>
                    <a:blip r:embed="rId4"/>
                    <a:stretch>
                      <a:fillRect/>
                    </a:stretch>
                  </pic:blipFill>
                  <pic:spPr>
                    <a:xfrm>
                      <a:off x="0" y="0"/>
                      <a:ext cx="1511300" cy="1511300"/>
                    </a:xfrm>
                    <a:prstGeom prst="rect">
                      <a:avLst/>
                    </a:prstGeom>
                    <a:noFill/>
                    <a:ln>
                      <a:noFill/>
                    </a:ln>
                  </pic:spPr>
                </pic:pic>
              </a:graphicData>
            </a:graphic>
          </wp:anchor>
        </w:drawing>
      </w:r>
      <w:bookmarkEnd w:id="0"/>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取消药品加成补助</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鄂州市公立医院事务中心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kern w:val="0"/>
                <w:sz w:val="18"/>
                <w:szCs w:val="18"/>
                <w:lang w:val="en-US" w:eastAsia="zh-CN"/>
              </w:rPr>
              <w:t>取消药品加成补助项目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市公立医院事务中心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953.13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完成五家公立医院审计</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lang w:eastAsia="zh-CN"/>
              </w:rPr>
              <w:t>数量</w:t>
            </w:r>
            <w:r>
              <w:rPr>
                <w:rFonts w:hint="eastAsia" w:ascii="宋体" w:hAnsi="宋体" w:eastAsia="宋体" w:cs="宋体"/>
                <w:kern w:val="0"/>
                <w:sz w:val="18"/>
                <w:szCs w:val="18"/>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药占比（不含中药饮片）比重</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30%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w:t>
            </w: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取消药品加成政策落实率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质量</w:t>
            </w: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补助资金的使用率</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资金使用完成时限</w:t>
            </w:r>
          </w:p>
        </w:tc>
        <w:tc>
          <w:tcPr>
            <w:tcW w:w="1478"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1年</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可持续影响指标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公立医院公益性</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得到保障</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减轻患者负担</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减轻</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减轻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公立医院健康发展</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促进</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1942465</wp:posOffset>
                  </wp:positionH>
                  <wp:positionV relativeFrom="paragraph">
                    <wp:posOffset>3936365</wp:posOffset>
                  </wp:positionV>
                  <wp:extent cx="1511300" cy="1511300"/>
                  <wp:effectExtent l="0" t="0" r="12700" b="12700"/>
                  <wp:wrapNone/>
                  <wp:docPr id="1" name="图片 1" descr="鄂州市公立医院事务中心　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鄂州市公立医院事务中心　红章"/>
                          <pic:cNvPicPr>
                            <a:picLocks noChangeAspect="1"/>
                          </pic:cNvPicPr>
                        </pic:nvPicPr>
                        <pic:blipFill>
                          <a:blip r:embed="rId4"/>
                          <a:stretch>
                            <a:fillRect/>
                          </a:stretch>
                        </pic:blipFill>
                        <pic:spPr>
                          <a:xfrm>
                            <a:off x="0" y="0"/>
                            <a:ext cx="1511300" cy="1511300"/>
                          </a:xfrm>
                          <a:prstGeom prst="rect">
                            <a:avLst/>
                          </a:prstGeom>
                          <a:noFill/>
                          <a:ln>
                            <a:noFill/>
                          </a:ln>
                        </pic:spPr>
                      </pic:pic>
                    </a:graphicData>
                  </a:graphic>
                </wp:anchor>
              </w:drawing>
            </w: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jNmQxYmNiZGVjZGU4NzBmZWVlNDZmODVkMmQifQ=="/>
  </w:docVars>
  <w:rsids>
    <w:rsidRoot w:val="7CBC07A3"/>
    <w:rsid w:val="021653B1"/>
    <w:rsid w:val="075E75DE"/>
    <w:rsid w:val="0BA15CEB"/>
    <w:rsid w:val="0D8633EB"/>
    <w:rsid w:val="0FC47022"/>
    <w:rsid w:val="187527A1"/>
    <w:rsid w:val="1A1678A4"/>
    <w:rsid w:val="1D9C27B6"/>
    <w:rsid w:val="1DB21FDA"/>
    <w:rsid w:val="20FC26C2"/>
    <w:rsid w:val="21FC5E01"/>
    <w:rsid w:val="24661428"/>
    <w:rsid w:val="28186EDD"/>
    <w:rsid w:val="2B5E554F"/>
    <w:rsid w:val="2DAF5BEE"/>
    <w:rsid w:val="3137304F"/>
    <w:rsid w:val="327D0B75"/>
    <w:rsid w:val="37503F9E"/>
    <w:rsid w:val="42402E61"/>
    <w:rsid w:val="47E744AA"/>
    <w:rsid w:val="4A227A1C"/>
    <w:rsid w:val="4A9326C8"/>
    <w:rsid w:val="4ED4505D"/>
    <w:rsid w:val="50016044"/>
    <w:rsid w:val="52636E23"/>
    <w:rsid w:val="552E6535"/>
    <w:rsid w:val="567C4958"/>
    <w:rsid w:val="57376AD1"/>
    <w:rsid w:val="58F509F1"/>
    <w:rsid w:val="59BE5BEE"/>
    <w:rsid w:val="5B411CCC"/>
    <w:rsid w:val="6E526272"/>
    <w:rsid w:val="73CD0149"/>
    <w:rsid w:val="78044B36"/>
    <w:rsid w:val="799F0CB7"/>
    <w:rsid w:val="7C4B4301"/>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621</Characters>
  <Lines>0</Lines>
  <Paragraphs>0</Paragraphs>
  <TotalTime>0</TotalTime>
  <ScaleCrop>false</ScaleCrop>
  <LinksUpToDate>false</LinksUpToDate>
  <CharactersWithSpaces>661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dcterms:modified xsi:type="dcterms:W3CDTF">2024-04-24T08:29:50Z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9C85C67E92AC49D0B221BD5CD6AB4E64_11</vt:lpwstr>
  </property>
</Properties>
</file>