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6" w:type="dxa"/>
        <w:tblInd w:w="108" w:type="dxa"/>
        <w:tblLook w:val="04A0"/>
      </w:tblPr>
      <w:tblGrid>
        <w:gridCol w:w="330"/>
        <w:gridCol w:w="757"/>
        <w:gridCol w:w="1040"/>
        <w:gridCol w:w="297"/>
        <w:gridCol w:w="197"/>
        <w:gridCol w:w="82"/>
        <w:gridCol w:w="66"/>
        <w:gridCol w:w="159"/>
        <w:gridCol w:w="363"/>
        <w:gridCol w:w="160"/>
        <w:gridCol w:w="250"/>
        <w:gridCol w:w="155"/>
        <w:gridCol w:w="95"/>
        <w:gridCol w:w="177"/>
        <w:gridCol w:w="81"/>
        <w:gridCol w:w="169"/>
        <w:gridCol w:w="94"/>
        <w:gridCol w:w="156"/>
        <w:gridCol w:w="250"/>
        <w:gridCol w:w="633"/>
        <w:gridCol w:w="365"/>
        <w:gridCol w:w="796"/>
        <w:gridCol w:w="141"/>
        <w:gridCol w:w="164"/>
        <w:gridCol w:w="586"/>
        <w:gridCol w:w="927"/>
        <w:gridCol w:w="255"/>
        <w:gridCol w:w="331"/>
        <w:gridCol w:w="250"/>
      </w:tblGrid>
      <w:tr w:rsidR="00DE7EA7" w:rsidTr="0057626C">
        <w:trPr>
          <w:gridAfter w:val="2"/>
          <w:wAfter w:w="581" w:type="dxa"/>
          <w:trHeight w:val="757"/>
        </w:trPr>
        <w:tc>
          <w:tcPr>
            <w:tcW w:w="874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7B2B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DE7EA7" w:rsidTr="0057626C">
        <w:trPr>
          <w:trHeight w:val="75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E7EA7" w:rsidTr="0057626C">
        <w:trPr>
          <w:gridAfter w:val="3"/>
          <w:wAfter w:w="836" w:type="dxa"/>
          <w:trHeight w:val="291"/>
        </w:trPr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7B2BAA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A334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EA7" w:rsidRDefault="00DE7EA7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7EA7" w:rsidRDefault="007B2BAA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DE7EA7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EA7" w:rsidRPr="00C86191" w:rsidRDefault="00C86191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卫生健康人才培养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Pr="00C86191" w:rsidRDefault="00C86191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本级支出项目</w:t>
            </w:r>
            <w:r w:rsidR="0057626C">
              <w:rPr>
                <w:rFonts w:cs="Arial" w:hint="eastAsia"/>
                <w:sz w:val="20"/>
                <w:szCs w:val="20"/>
              </w:rPr>
              <w:t>/</w:t>
            </w:r>
            <w:r w:rsidR="0057626C">
              <w:rPr>
                <w:rFonts w:cs="Arial" w:hint="eastAsia"/>
                <w:sz w:val="20"/>
                <w:szCs w:val="20"/>
              </w:rPr>
              <w:t>转移性支出</w:t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EA7" w:rsidRPr="00C86191" w:rsidRDefault="00C86191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持续性项目</w:t>
            </w:r>
          </w:p>
        </w:tc>
      </w:tr>
      <w:tr w:rsidR="00DE7EA7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40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7EA7" w:rsidRPr="00C86191" w:rsidRDefault="00C86191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委托湖北中医药高等专科学校和黄冈职业技术学院，为我市培养</w:t>
            </w:r>
            <w:r>
              <w:rPr>
                <w:rFonts w:cs="Arial" w:hint="eastAsia"/>
                <w:sz w:val="20"/>
                <w:szCs w:val="20"/>
              </w:rPr>
              <w:t>500</w:t>
            </w:r>
            <w:r>
              <w:rPr>
                <w:rFonts w:cs="Arial" w:hint="eastAsia"/>
                <w:sz w:val="20"/>
                <w:szCs w:val="20"/>
              </w:rPr>
              <w:t>名卫生专业技术人才，充实基层卫生人才队伍，共包括村卫生室全科医生培训、城市社区全科医生培训、中医药委托人才培养等</w:t>
            </w:r>
            <w:r>
              <w:rPr>
                <w:rFonts w:cs="Arial" w:hint="eastAsia"/>
                <w:sz w:val="20"/>
                <w:szCs w:val="20"/>
              </w:rPr>
              <w:t>3</w:t>
            </w:r>
            <w:r>
              <w:rPr>
                <w:rFonts w:cs="Arial" w:hint="eastAsia"/>
                <w:sz w:val="20"/>
                <w:szCs w:val="20"/>
              </w:rPr>
              <w:t>个人才培养项目。</w:t>
            </w:r>
          </w:p>
        </w:tc>
      </w:tr>
      <w:tr w:rsidR="00DE7EA7" w:rsidTr="0057626C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396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8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EA7" w:rsidRDefault="007B2BAA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DE7EA7" w:rsidTr="0057626C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EA7" w:rsidRDefault="00DE7EA7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EA7" w:rsidRDefault="00DE7EA7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A7" w:rsidRDefault="00DE7EA7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A7" w:rsidRDefault="00DE7EA7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EA7" w:rsidRDefault="00DE7EA7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EA7" w:rsidRDefault="00DE7EA7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7626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委托业务费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2022</w:t>
            </w:r>
            <w:r>
              <w:rPr>
                <w:rFonts w:cs="Arial" w:hint="eastAsia"/>
                <w:sz w:val="20"/>
                <w:szCs w:val="20"/>
              </w:rPr>
              <w:t>年委托市中心医院和市中医院进行培训，其中：市中心医院</w:t>
            </w:r>
            <w:r>
              <w:rPr>
                <w:rFonts w:cs="Arial" w:hint="eastAsia"/>
                <w:sz w:val="20"/>
                <w:szCs w:val="20"/>
              </w:rPr>
              <w:t>136</w:t>
            </w:r>
            <w:r>
              <w:rPr>
                <w:rFonts w:cs="Arial" w:hint="eastAsia"/>
                <w:sz w:val="20"/>
                <w:szCs w:val="20"/>
              </w:rPr>
              <w:t>万元，包括村卫生室</w:t>
            </w:r>
            <w:r>
              <w:rPr>
                <w:rFonts w:cs="Arial" w:hint="eastAsia"/>
                <w:sz w:val="20"/>
                <w:szCs w:val="20"/>
              </w:rPr>
              <w:t>2018</w:t>
            </w:r>
            <w:r>
              <w:rPr>
                <w:rFonts w:cs="Arial" w:hint="eastAsia"/>
                <w:sz w:val="20"/>
                <w:szCs w:val="20"/>
              </w:rPr>
              <w:t>级学员</w:t>
            </w:r>
            <w:r>
              <w:rPr>
                <w:rFonts w:cs="Arial" w:hint="eastAsia"/>
                <w:sz w:val="20"/>
                <w:szCs w:val="20"/>
              </w:rPr>
              <w:t>28</w:t>
            </w:r>
            <w:r>
              <w:rPr>
                <w:rFonts w:cs="Arial" w:hint="eastAsia"/>
                <w:sz w:val="20"/>
                <w:szCs w:val="20"/>
              </w:rPr>
              <w:t>人</w:t>
            </w:r>
            <w:r>
              <w:rPr>
                <w:rFonts w:cs="Arial" w:hint="eastAsia"/>
                <w:sz w:val="20"/>
                <w:szCs w:val="20"/>
              </w:rPr>
              <w:t>56</w:t>
            </w:r>
            <w:r>
              <w:rPr>
                <w:rFonts w:cs="Arial" w:hint="eastAsia"/>
                <w:sz w:val="20"/>
                <w:szCs w:val="20"/>
              </w:rPr>
              <w:t>万元、社区全科</w:t>
            </w:r>
            <w:r>
              <w:rPr>
                <w:rFonts w:cs="Arial" w:hint="eastAsia"/>
                <w:sz w:val="20"/>
                <w:szCs w:val="20"/>
              </w:rPr>
              <w:t>2019</w:t>
            </w:r>
            <w:r>
              <w:rPr>
                <w:rFonts w:cs="Arial" w:hint="eastAsia"/>
                <w:sz w:val="20"/>
                <w:szCs w:val="20"/>
              </w:rPr>
              <w:t>级学员</w:t>
            </w:r>
            <w:r>
              <w:rPr>
                <w:rFonts w:cs="Arial" w:hint="eastAsia"/>
                <w:sz w:val="20"/>
                <w:szCs w:val="20"/>
              </w:rPr>
              <w:t>40</w:t>
            </w:r>
            <w:r>
              <w:rPr>
                <w:rFonts w:cs="Arial" w:hint="eastAsia"/>
                <w:sz w:val="20"/>
                <w:szCs w:val="20"/>
              </w:rPr>
              <w:t>人</w:t>
            </w:r>
            <w:r>
              <w:rPr>
                <w:rFonts w:cs="Arial" w:hint="eastAsia"/>
                <w:sz w:val="20"/>
                <w:szCs w:val="20"/>
              </w:rPr>
              <w:t>80</w:t>
            </w:r>
            <w:r>
              <w:rPr>
                <w:rFonts w:cs="Arial" w:hint="eastAsia"/>
                <w:sz w:val="20"/>
                <w:szCs w:val="20"/>
              </w:rPr>
              <w:t>万元。市中医院</w:t>
            </w:r>
            <w:r>
              <w:rPr>
                <w:rFonts w:cs="Arial" w:hint="eastAsia"/>
                <w:sz w:val="20"/>
                <w:szCs w:val="20"/>
              </w:rPr>
              <w:t>154</w:t>
            </w:r>
            <w:r>
              <w:rPr>
                <w:rFonts w:cs="Arial" w:hint="eastAsia"/>
                <w:sz w:val="20"/>
                <w:szCs w:val="20"/>
              </w:rPr>
              <w:t>万元，包括村卫生室</w:t>
            </w:r>
            <w:r>
              <w:rPr>
                <w:rFonts w:cs="Arial" w:hint="eastAsia"/>
                <w:sz w:val="20"/>
                <w:szCs w:val="20"/>
              </w:rPr>
              <w:t>2018</w:t>
            </w:r>
            <w:r>
              <w:rPr>
                <w:rFonts w:cs="Arial" w:hint="eastAsia"/>
                <w:sz w:val="20"/>
                <w:szCs w:val="20"/>
              </w:rPr>
              <w:t>级学员</w:t>
            </w:r>
            <w:r>
              <w:rPr>
                <w:rFonts w:cs="Arial" w:hint="eastAsia"/>
                <w:sz w:val="20"/>
                <w:szCs w:val="20"/>
              </w:rPr>
              <w:t>25</w:t>
            </w:r>
            <w:r>
              <w:rPr>
                <w:rFonts w:cs="Arial" w:hint="eastAsia"/>
                <w:sz w:val="20"/>
                <w:szCs w:val="20"/>
              </w:rPr>
              <w:t>人</w:t>
            </w:r>
            <w:r>
              <w:rPr>
                <w:rFonts w:cs="Arial" w:hint="eastAsia"/>
                <w:sz w:val="20"/>
                <w:szCs w:val="20"/>
              </w:rPr>
              <w:t>50</w:t>
            </w:r>
            <w:r>
              <w:rPr>
                <w:rFonts w:cs="Arial" w:hint="eastAsia"/>
                <w:sz w:val="20"/>
                <w:szCs w:val="20"/>
              </w:rPr>
              <w:t>万元、中医药委托人才培养</w:t>
            </w:r>
            <w:r>
              <w:rPr>
                <w:rFonts w:cs="Arial" w:hint="eastAsia"/>
                <w:sz w:val="20"/>
                <w:szCs w:val="20"/>
              </w:rPr>
              <w:t>2019</w:t>
            </w:r>
            <w:r>
              <w:rPr>
                <w:rFonts w:cs="Arial" w:hint="eastAsia"/>
                <w:sz w:val="20"/>
                <w:szCs w:val="20"/>
              </w:rPr>
              <w:t>级学员</w:t>
            </w:r>
            <w:r>
              <w:rPr>
                <w:rFonts w:cs="Arial" w:hint="eastAsia"/>
                <w:sz w:val="20"/>
                <w:szCs w:val="20"/>
              </w:rPr>
              <w:t>52</w:t>
            </w:r>
            <w:r>
              <w:rPr>
                <w:rFonts w:cs="Arial" w:hint="eastAsia"/>
                <w:sz w:val="20"/>
                <w:szCs w:val="20"/>
              </w:rPr>
              <w:t>人</w:t>
            </w:r>
            <w:r>
              <w:rPr>
                <w:rFonts w:cs="Arial" w:hint="eastAsia"/>
                <w:sz w:val="20"/>
                <w:szCs w:val="20"/>
              </w:rPr>
              <w:t>104</w:t>
            </w:r>
            <w:r>
              <w:rPr>
                <w:rFonts w:cs="Arial" w:hint="eastAsia"/>
                <w:sz w:val="20"/>
                <w:szCs w:val="20"/>
              </w:rPr>
              <w:t>万元。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</w:tr>
      <w:tr w:rsidR="0057626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城市社区全科医生培训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>
              <w:rPr>
                <w:rFonts w:cs="Arial" w:hint="eastAsia"/>
                <w:sz w:val="20"/>
                <w:szCs w:val="20"/>
              </w:rPr>
              <w:t>年社区在校生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cs="Arial" w:hint="eastAsia"/>
                <w:sz w:val="20"/>
                <w:szCs w:val="20"/>
              </w:rPr>
              <w:t>人，其中：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cs="Arial" w:hint="eastAsia"/>
                <w:sz w:val="20"/>
                <w:szCs w:val="20"/>
              </w:rPr>
              <w:t>级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cs="Arial" w:hint="eastAsia"/>
                <w:sz w:val="20"/>
                <w:szCs w:val="20"/>
              </w:rPr>
              <w:t>人，按每人每年学费和生活费用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 w:hint="eastAsia"/>
                <w:sz w:val="20"/>
                <w:szCs w:val="20"/>
              </w:rPr>
              <w:t>万元计算，市级财政承担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cs="Arial" w:hint="eastAsia"/>
                <w:sz w:val="20"/>
                <w:szCs w:val="20"/>
              </w:rPr>
              <w:t>（</w:t>
            </w:r>
            <w:r>
              <w:rPr>
                <w:rFonts w:ascii="Arial" w:hAnsi="Arial" w:cs="Arial"/>
                <w:sz w:val="20"/>
                <w:szCs w:val="20"/>
              </w:rPr>
              <w:t>48*1*50%</w:t>
            </w:r>
            <w:r>
              <w:rPr>
                <w:rFonts w:cs="Arial" w:hint="eastAsia"/>
                <w:sz w:val="20"/>
                <w:szCs w:val="20"/>
              </w:rPr>
              <w:t>）万元；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</w:tr>
      <w:tr w:rsidR="0057626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中医药人才委托培养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sz w:val="20"/>
                <w:szCs w:val="20"/>
              </w:rPr>
              <w:t>年中医在校生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人，其中：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级在校生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人，学费和生活费用每人每年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万元，按市、区两级各承担</w:t>
            </w:r>
            <w:r>
              <w:rPr>
                <w:rFonts w:ascii="Arial" w:hAnsi="Arial" w:cs="Arial"/>
                <w:sz w:val="20"/>
                <w:szCs w:val="20"/>
              </w:rPr>
              <w:t>50%</w:t>
            </w:r>
            <w:r>
              <w:rPr>
                <w:rFonts w:ascii="Arial" w:hAnsi="Arial" w:cs="Arial"/>
                <w:sz w:val="20"/>
                <w:szCs w:val="20"/>
              </w:rPr>
              <w:t>计算，市级财政承担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（</w:t>
            </w:r>
            <w:r>
              <w:rPr>
                <w:rFonts w:ascii="Arial" w:hAnsi="Arial" w:cs="Arial"/>
                <w:sz w:val="20"/>
                <w:szCs w:val="20"/>
              </w:rPr>
              <w:t>46*1/2</w:t>
            </w:r>
            <w:r>
              <w:rPr>
                <w:rFonts w:ascii="Arial" w:hAnsi="Arial" w:cs="Arial"/>
                <w:sz w:val="20"/>
                <w:szCs w:val="20"/>
              </w:rPr>
              <w:t>）万元。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</w:tr>
      <w:tr w:rsidR="0057626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中央和省级卫生人才培养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Pr="00C86191" w:rsidRDefault="0057626C" w:rsidP="0057626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>
              <w:rPr>
                <w:rFonts w:cs="Arial" w:hint="eastAsia"/>
                <w:sz w:val="20"/>
                <w:szCs w:val="20"/>
              </w:rPr>
              <w:t>年初测算市中心医院</w:t>
            </w:r>
            <w:r>
              <w:rPr>
                <w:rFonts w:ascii="Arial" w:hAnsi="Arial" w:cs="Arial"/>
                <w:sz w:val="20"/>
                <w:szCs w:val="20"/>
              </w:rPr>
              <w:t>757</w:t>
            </w:r>
            <w:r>
              <w:rPr>
                <w:rFonts w:cs="Arial" w:hint="eastAsia"/>
                <w:sz w:val="20"/>
                <w:szCs w:val="20"/>
              </w:rPr>
              <w:t>万、市妇幼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cs="Arial" w:hint="eastAsia"/>
                <w:sz w:val="20"/>
                <w:szCs w:val="20"/>
              </w:rPr>
              <w:t>万、其他区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cs="Arial" w:hint="eastAsia"/>
                <w:sz w:val="20"/>
                <w:szCs w:val="20"/>
              </w:rPr>
              <w:t>万，具体分配数以实际下达为准。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</w:tr>
      <w:tr w:rsidR="0057626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1107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1085</w:t>
            </w:r>
          </w:p>
        </w:tc>
      </w:tr>
      <w:tr w:rsidR="0057626C" w:rsidTr="0057626C">
        <w:trPr>
          <w:gridAfter w:val="3"/>
          <w:wAfter w:w="836" w:type="dxa"/>
          <w:trHeight w:val="1100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40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626C" w:rsidRPr="00C86191" w:rsidRDefault="0057626C" w:rsidP="00A33457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委托高等专业院校，为我市培养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500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名卫生专业技术人才，充实基层卫生人才队伍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,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提升基层医疗服务能力。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、组织完成村卫生室和社区委培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141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名学员在校学习和医院培训工作。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、组织完成中医人才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98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名学员在校学习和医院培训工作。</w:t>
            </w:r>
          </w:p>
        </w:tc>
      </w:tr>
      <w:tr w:rsidR="0057626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8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6C" w:rsidRDefault="0057626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8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Pr="00C86191" w:rsidRDefault="00FC508C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村卫生室和社区委培学员人数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Pr="00C86191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Pr="00C86191" w:rsidRDefault="00FC508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141人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Pr="00C86191" w:rsidRDefault="00FC508C" w:rsidP="00A334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中医药人才培养人数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98人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8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08C" w:rsidRPr="00C86191" w:rsidRDefault="00FC508C" w:rsidP="00A334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在校生学费及生活费财政拨款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Pr="00C86191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1万元/人/年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Pr="00C86191" w:rsidRDefault="00FC508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1万元/人/年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08C" w:rsidRPr="00C86191" w:rsidRDefault="00FC508C" w:rsidP="00A3345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在岗培训费用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2万元/人/年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2万元/人/年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8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Pr="00C86191" w:rsidRDefault="00FC508C" w:rsidP="00A334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全科医生业务水平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提高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提高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8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Pr="00C86191" w:rsidRDefault="00FC508C" w:rsidP="00A334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基层卫生人才队伍素质提升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Default="00FC508C" w:rsidP="00141F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8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Pr="00C86191" w:rsidRDefault="00FC508C" w:rsidP="00A334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参培人员对培训效果满意度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8C" w:rsidRPr="00C86191" w:rsidRDefault="00FC508C" w:rsidP="00A334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90%</w:t>
            </w:r>
          </w:p>
        </w:tc>
      </w:tr>
      <w:tr w:rsidR="00FC508C" w:rsidTr="0057626C">
        <w:trPr>
          <w:gridAfter w:val="3"/>
          <w:wAfter w:w="836" w:type="dxa"/>
          <w:trHeight w:val="886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08C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保障绩效目标实现措施</w:t>
            </w:r>
          </w:p>
        </w:tc>
        <w:tc>
          <w:tcPr>
            <w:tcW w:w="740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08C" w:rsidRPr="00C86191" w:rsidRDefault="00FC508C" w:rsidP="00A334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市卫生健康委作为主管部门，能够长期、稳定、有序地组织各项工作开展，具有较强的组织实施能力和成熟的条件。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08C" w:rsidRDefault="00FC508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主管部门审核意见</w:t>
            </w:r>
          </w:p>
        </w:tc>
        <w:tc>
          <w:tcPr>
            <w:tcW w:w="740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审核意见：                    </w:t>
            </w:r>
          </w:p>
        </w:tc>
      </w:tr>
      <w:tr w:rsidR="00FC508C" w:rsidTr="0057626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08C" w:rsidRDefault="00FC508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3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审核人：                              </w:t>
            </w:r>
          </w:p>
        </w:tc>
      </w:tr>
      <w:tr w:rsidR="00FC508C" w:rsidTr="0057626C">
        <w:trPr>
          <w:gridAfter w:val="3"/>
          <w:wAfter w:w="836" w:type="dxa"/>
          <w:trHeight w:val="315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08C" w:rsidRDefault="00FC508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8C" w:rsidRDefault="00FC508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单位公章：   年   月   日    </w:t>
            </w:r>
          </w:p>
        </w:tc>
      </w:tr>
    </w:tbl>
    <w:p w:rsidR="00DE7EA7" w:rsidRDefault="00DE7EA7"/>
    <w:sectPr w:rsidR="00DE7EA7" w:rsidSect="00DE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4E4" w:rsidRDefault="006864E4" w:rsidP="00C86191">
      <w:r>
        <w:separator/>
      </w:r>
    </w:p>
  </w:endnote>
  <w:endnote w:type="continuationSeparator" w:id="1">
    <w:p w:rsidR="006864E4" w:rsidRDefault="006864E4" w:rsidP="00C86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4E4" w:rsidRDefault="006864E4" w:rsidP="00C86191">
      <w:r>
        <w:separator/>
      </w:r>
    </w:p>
  </w:footnote>
  <w:footnote w:type="continuationSeparator" w:id="1">
    <w:p w:rsidR="006864E4" w:rsidRDefault="006864E4" w:rsidP="00C86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3E006E"/>
    <w:rsid w:val="0057626C"/>
    <w:rsid w:val="006864E4"/>
    <w:rsid w:val="007B2BAA"/>
    <w:rsid w:val="00A33457"/>
    <w:rsid w:val="00BD2B52"/>
    <w:rsid w:val="00C86191"/>
    <w:rsid w:val="00DE7EA7"/>
    <w:rsid w:val="00FC508C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E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6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6191"/>
    <w:rPr>
      <w:kern w:val="2"/>
      <w:sz w:val="18"/>
      <w:szCs w:val="18"/>
    </w:rPr>
  </w:style>
  <w:style w:type="paragraph" w:styleId="a4">
    <w:name w:val="footer"/>
    <w:basedOn w:val="a"/>
    <w:link w:val="Char0"/>
    <w:rsid w:val="00C86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61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4</cp:revision>
  <dcterms:created xsi:type="dcterms:W3CDTF">2022-11-09T01:17:00Z</dcterms:created>
  <dcterms:modified xsi:type="dcterms:W3CDTF">2022-11-11T07:52:00Z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